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44"/>
          <w:szCs w:val="44"/>
        </w:rPr>
        <w:t>申请人立案资料清单（法人）</w:t>
      </w:r>
    </w:p>
    <w:p>
      <w:pPr>
        <w:jc w:val="center"/>
        <w:rPr>
          <w:rFonts w:hint="eastAsia"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>（请按本清单排序要求提交资料）</w:t>
      </w:r>
    </w:p>
    <w:tbl>
      <w:tblPr>
        <w:tblStyle w:val="2"/>
        <w:tblpPr w:leftFromText="180" w:rightFromText="180" w:vertAnchor="page" w:horzAnchor="page" w:tblpX="1715" w:tblpY="2910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491"/>
        <w:gridCol w:w="1649"/>
        <w:gridCol w:w="3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顺序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资料名称</w:t>
            </w:r>
          </w:p>
        </w:tc>
        <w:tc>
          <w:tcPr>
            <w:tcW w:w="164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要 求</w:t>
            </w:r>
          </w:p>
        </w:tc>
        <w:tc>
          <w:tcPr>
            <w:tcW w:w="37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说   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仲裁申请书</w:t>
            </w:r>
          </w:p>
        </w:tc>
        <w:tc>
          <w:tcPr>
            <w:tcW w:w="1649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原件3份</w:t>
            </w:r>
          </w:p>
        </w:tc>
        <w:tc>
          <w:tcPr>
            <w:tcW w:w="3780" w:type="dxa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①争议金额300万元以上适用普通程序审理的，须提交仲裁申请书、证据目录及证据一式五份。</w:t>
            </w: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②每增加一被申请人，须增加材料一份。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证据目录及证据</w:t>
            </w:r>
          </w:p>
        </w:tc>
        <w:tc>
          <w:tcPr>
            <w:tcW w:w="1649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复印件3份</w:t>
            </w:r>
          </w:p>
        </w:tc>
        <w:tc>
          <w:tcPr>
            <w:tcW w:w="3780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申请人身份证明</w:t>
            </w:r>
          </w:p>
        </w:tc>
        <w:tc>
          <w:tcPr>
            <w:tcW w:w="1649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复印件1份</w:t>
            </w:r>
          </w:p>
        </w:tc>
        <w:tc>
          <w:tcPr>
            <w:tcW w:w="3780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①营业执照（副本）复印件；</w:t>
            </w: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②组织机构代码证（副本）复印件；</w:t>
            </w: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③企业机读档案并加盖公章。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法定代表人证明书</w:t>
            </w:r>
          </w:p>
        </w:tc>
        <w:tc>
          <w:tcPr>
            <w:tcW w:w="1649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原件1份</w:t>
            </w:r>
          </w:p>
        </w:tc>
        <w:tc>
          <w:tcPr>
            <w:tcW w:w="3780" w:type="dxa"/>
            <w:noWrap w:val="0"/>
            <w:vAlign w:val="center"/>
          </w:tcPr>
          <w:p>
            <w:pPr>
              <w:ind w:left="-288" w:leftChars="-137" w:firstLine="288" w:firstLineChars="12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含法定代表人身份证复印件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5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授权委托书</w:t>
            </w:r>
          </w:p>
        </w:tc>
        <w:tc>
          <w:tcPr>
            <w:tcW w:w="1649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原件1份</w:t>
            </w:r>
          </w:p>
        </w:tc>
        <w:tc>
          <w:tcPr>
            <w:tcW w:w="3780" w:type="dxa"/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须由法定代表人签名加盖法人公章，并注明代理权限。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6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受托人身份证明</w:t>
            </w:r>
          </w:p>
        </w:tc>
        <w:tc>
          <w:tcPr>
            <w:tcW w:w="1649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原件或复印件1份</w:t>
            </w:r>
          </w:p>
        </w:tc>
        <w:tc>
          <w:tcPr>
            <w:tcW w:w="3780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受托人为律师的，须提交：</w:t>
            </w: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①律师函原件；</w:t>
            </w: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②律师证复印件。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7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被申请人主体资格证明文件</w:t>
            </w:r>
          </w:p>
        </w:tc>
        <w:tc>
          <w:tcPr>
            <w:tcW w:w="1649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复印件1份</w:t>
            </w:r>
          </w:p>
        </w:tc>
        <w:tc>
          <w:tcPr>
            <w:tcW w:w="3780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①被申请人为法人的，须提供企业机读档案资料；</w:t>
            </w: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②被申请人为自然人的，须提供身份证明。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当事人通讯地址确认单</w:t>
            </w:r>
          </w:p>
        </w:tc>
        <w:tc>
          <w:tcPr>
            <w:tcW w:w="1649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原件1份</w:t>
            </w:r>
          </w:p>
        </w:tc>
        <w:tc>
          <w:tcPr>
            <w:tcW w:w="3780" w:type="dxa"/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可现场填写。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9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仲裁协议</w:t>
            </w:r>
          </w:p>
        </w:tc>
        <w:tc>
          <w:tcPr>
            <w:tcW w:w="1649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复印件1份</w:t>
            </w:r>
          </w:p>
        </w:tc>
        <w:tc>
          <w:tcPr>
            <w:tcW w:w="3780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含有仲裁协议或仲裁管辖条款的证据材料。</w:t>
            </w:r>
          </w:p>
        </w:tc>
      </w:tr>
    </w:tbl>
    <w:p>
      <w:pPr>
        <w:spacing w:line="560" w:lineRule="exact"/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仿宋_GB2312" w:hAnsi="仿宋_GB2312" w:eastAsia="仿宋_GB2312"/>
          <w:b/>
          <w:bCs/>
          <w:sz w:val="36"/>
          <w:szCs w:val="36"/>
        </w:rPr>
        <w:t xml:space="preserve"> </w:t>
      </w:r>
    </w:p>
    <w:p>
      <w:pPr>
        <w:spacing w:line="560" w:lineRule="exact"/>
        <w:jc w:val="center"/>
        <w:rPr>
          <w:rFonts w:hint="eastAsia" w:ascii="宋体" w:hAnsi="宋体"/>
          <w:b/>
          <w:bCs/>
          <w:sz w:val="44"/>
          <w:szCs w:val="44"/>
        </w:rPr>
      </w:pPr>
    </w:p>
    <w:p>
      <w:pPr>
        <w:spacing w:line="560" w:lineRule="exact"/>
        <w:jc w:val="center"/>
        <w:rPr>
          <w:rFonts w:hint="eastAsia" w:ascii="宋体" w:hAnsi="宋体"/>
          <w:b/>
          <w:bCs/>
          <w:sz w:val="44"/>
          <w:szCs w:val="44"/>
        </w:rPr>
      </w:pPr>
    </w:p>
    <w:p>
      <w:pPr>
        <w:spacing w:line="560" w:lineRule="exact"/>
        <w:rPr>
          <w:rFonts w:hint="eastAsia" w:ascii="宋体" w:hAnsi="宋体"/>
          <w:b/>
          <w:bCs/>
          <w:sz w:val="44"/>
          <w:szCs w:val="44"/>
        </w:rPr>
      </w:pPr>
    </w:p>
    <w:p>
      <w:pPr>
        <w:spacing w:line="560" w:lineRule="exact"/>
        <w:jc w:val="center"/>
        <w:rPr>
          <w:rFonts w:hint="eastAsia" w:ascii="宋体" w:hAnsi="宋体"/>
          <w:b/>
          <w:bCs/>
          <w:sz w:val="44"/>
          <w:szCs w:val="44"/>
        </w:rPr>
      </w:pPr>
    </w:p>
    <w:p>
      <w:pPr>
        <w:spacing w:line="560" w:lineRule="exact"/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申请人立案资料清单（自然人）</w:t>
      </w:r>
    </w:p>
    <w:p>
      <w:pPr>
        <w:jc w:val="center"/>
        <w:rPr>
          <w:rFonts w:hint="eastAsia"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>（请按本清单排序要求提交资料）</w:t>
      </w:r>
    </w:p>
    <w:tbl>
      <w:tblPr>
        <w:tblStyle w:val="2"/>
        <w:tblpPr w:leftFromText="180" w:rightFromText="180" w:vertAnchor="page" w:horzAnchor="page" w:tblpX="1643" w:tblpY="2878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340"/>
        <w:gridCol w:w="1800"/>
        <w:gridCol w:w="3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顺序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资料名称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要 求</w:t>
            </w:r>
          </w:p>
        </w:tc>
        <w:tc>
          <w:tcPr>
            <w:tcW w:w="37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说   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仲裁申请书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原件3份</w:t>
            </w:r>
          </w:p>
        </w:tc>
        <w:tc>
          <w:tcPr>
            <w:tcW w:w="3780" w:type="dxa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①争议金额300万元以上适用普通程序审理的，须提交仲裁申请书、证据目录及证据一式五份。</w:t>
            </w: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②每增加一被申请人，须增加材料一份。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证据目录及证据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复印件3份</w:t>
            </w:r>
          </w:p>
        </w:tc>
        <w:tc>
          <w:tcPr>
            <w:tcW w:w="3780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申请人身份证明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复印件1份</w:t>
            </w:r>
          </w:p>
        </w:tc>
        <w:tc>
          <w:tcPr>
            <w:tcW w:w="3780" w:type="dxa"/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授权委托书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原件1份</w:t>
            </w:r>
          </w:p>
        </w:tc>
        <w:tc>
          <w:tcPr>
            <w:tcW w:w="3780" w:type="dxa"/>
            <w:noWrap w:val="0"/>
            <w:vAlign w:val="center"/>
          </w:tcPr>
          <w:p>
            <w:pPr>
              <w:ind w:left="-288" w:leftChars="-137" w:firstLine="288" w:firstLineChars="12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须注明代理权限。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5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受托人身份证明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原件或复印件1份</w:t>
            </w:r>
          </w:p>
        </w:tc>
        <w:tc>
          <w:tcPr>
            <w:tcW w:w="3780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受托人为律师的，须提交：</w:t>
            </w: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①律师函原件;</w:t>
            </w: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②律师证复印件。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6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被申请人主体资格证明文件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复印件1份</w:t>
            </w:r>
          </w:p>
        </w:tc>
        <w:tc>
          <w:tcPr>
            <w:tcW w:w="3780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①被申请人为法人的，须提供企业机读档案等资料；</w:t>
            </w: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②被申请人为自然人的，须提供身份证明。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7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当事人通讯地址确认单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原件1份</w:t>
            </w:r>
          </w:p>
        </w:tc>
        <w:tc>
          <w:tcPr>
            <w:tcW w:w="3780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仲裁协议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复印件1份</w:t>
            </w:r>
          </w:p>
        </w:tc>
        <w:tc>
          <w:tcPr>
            <w:tcW w:w="3780" w:type="dxa"/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含有仲裁协议或仲裁管辖条款的证据材料。</w:t>
            </w:r>
          </w:p>
        </w:tc>
      </w:tr>
    </w:tbl>
    <w:p>
      <w:pPr>
        <w:spacing w:line="560" w:lineRule="exact"/>
        <w:rPr>
          <w:rFonts w:hint="eastAsia" w:ascii="仿宋_GB2312" w:hAnsi="仿宋_GB2312" w:eastAsia="仿宋_GB2312"/>
          <w:b/>
          <w:bCs/>
          <w:sz w:val="32"/>
          <w:szCs w:val="32"/>
        </w:rPr>
      </w:pPr>
    </w:p>
    <w:p>
      <w:pPr>
        <w:spacing w:line="560" w:lineRule="exact"/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仿宋_GB2312" w:hAnsi="仿宋_GB2312" w:eastAsia="仿宋_GB2312"/>
          <w:b/>
          <w:bCs/>
          <w:sz w:val="36"/>
          <w:szCs w:val="36"/>
        </w:rPr>
        <w:t xml:space="preserve"> </w:t>
      </w:r>
    </w:p>
    <w:p>
      <w:pPr>
        <w:spacing w:line="560" w:lineRule="exact"/>
        <w:rPr>
          <w:rFonts w:hint="eastAsia" w:ascii="宋体" w:hAnsi="宋体"/>
          <w:b/>
          <w:bCs/>
          <w:sz w:val="44"/>
          <w:szCs w:val="44"/>
        </w:rPr>
      </w:pPr>
    </w:p>
    <w:p>
      <w:pPr>
        <w:spacing w:line="560" w:lineRule="exact"/>
        <w:jc w:val="center"/>
        <w:rPr>
          <w:rFonts w:hint="eastAsia" w:ascii="宋体" w:hAnsi="宋体"/>
          <w:b/>
          <w:bCs/>
          <w:sz w:val="44"/>
          <w:szCs w:val="44"/>
        </w:rPr>
      </w:pPr>
    </w:p>
    <w:p>
      <w:pPr>
        <w:spacing w:line="560" w:lineRule="exact"/>
        <w:jc w:val="center"/>
        <w:rPr>
          <w:rFonts w:hint="eastAsia" w:ascii="宋体" w:hAnsi="宋体"/>
          <w:b/>
          <w:bCs/>
          <w:sz w:val="44"/>
          <w:szCs w:val="44"/>
        </w:rPr>
      </w:pPr>
    </w:p>
    <w:p>
      <w:pPr>
        <w:spacing w:line="560" w:lineRule="exact"/>
        <w:jc w:val="center"/>
        <w:rPr>
          <w:rFonts w:hint="eastAsia" w:ascii="宋体" w:hAnsi="宋体"/>
          <w:b/>
          <w:bCs/>
          <w:sz w:val="44"/>
          <w:szCs w:val="44"/>
        </w:rPr>
      </w:pPr>
    </w:p>
    <w:p>
      <w:pPr>
        <w:spacing w:line="560" w:lineRule="exact"/>
        <w:rPr>
          <w:rFonts w:hint="eastAsia" w:ascii="宋体" w:hAnsi="宋体"/>
          <w:b/>
          <w:bCs/>
          <w:sz w:val="44"/>
          <w:szCs w:val="44"/>
        </w:rPr>
      </w:pPr>
    </w:p>
    <w:p>
      <w:pPr>
        <w:spacing w:line="560" w:lineRule="exact"/>
        <w:jc w:val="center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宋体" w:hAnsi="宋体"/>
          <w:b/>
          <w:bCs/>
          <w:sz w:val="44"/>
          <w:szCs w:val="44"/>
        </w:rPr>
        <w:t>申请仲裁保全资料清单</w:t>
      </w:r>
    </w:p>
    <w:p>
      <w:pPr>
        <w:jc w:val="center"/>
      </w:pPr>
      <w:r>
        <w:rPr>
          <w:rFonts w:hint="eastAsia" w:ascii="仿宋_GB2312" w:hAnsi="仿宋_GB2312" w:eastAsia="仿宋_GB2312"/>
          <w:sz w:val="28"/>
          <w:szCs w:val="28"/>
        </w:rPr>
        <w:t>（请按本清单排序要求提交资料）</w:t>
      </w:r>
    </w:p>
    <w:tbl>
      <w:tblPr>
        <w:tblStyle w:val="2"/>
        <w:tblpPr w:leftFromText="180" w:rightFromText="180" w:vertAnchor="page" w:horzAnchor="page" w:tblpX="1679" w:tblpY="2934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340"/>
        <w:gridCol w:w="1800"/>
        <w:gridCol w:w="3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顺序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资料名称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要 求</w:t>
            </w:r>
          </w:p>
        </w:tc>
        <w:tc>
          <w:tcPr>
            <w:tcW w:w="37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说   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保全申请书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原件3份</w:t>
            </w:r>
          </w:p>
        </w:tc>
        <w:tc>
          <w:tcPr>
            <w:tcW w:w="3780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①提交保全管辖法院2份；</w:t>
            </w: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②提交海南国际仲裁院1份。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双方当事人</w:t>
            </w: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身份证明材料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原件或复印件2份</w:t>
            </w:r>
          </w:p>
        </w:tc>
        <w:tc>
          <w:tcPr>
            <w:tcW w:w="3780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法人：①营业执照副本；</w:t>
            </w:r>
          </w:p>
          <w:p>
            <w:pPr>
              <w:ind w:firstLine="720" w:firstLineChars="3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②组织机构代码证副本；</w:t>
            </w:r>
          </w:p>
          <w:p>
            <w:pPr>
              <w:ind w:firstLine="720" w:firstLineChars="3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③法定代表人身份证明书；</w:t>
            </w: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自然人：身份证复印件。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授权委托书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原件2份</w:t>
            </w:r>
          </w:p>
        </w:tc>
        <w:tc>
          <w:tcPr>
            <w:tcW w:w="3780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受托人身份证明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原件或复印件1份</w:t>
            </w:r>
          </w:p>
        </w:tc>
        <w:tc>
          <w:tcPr>
            <w:tcW w:w="3780" w:type="dxa"/>
            <w:noWrap w:val="0"/>
            <w:vAlign w:val="center"/>
          </w:tcPr>
          <w:p>
            <w:pPr>
              <w:ind w:left="-288" w:leftChars="-137" w:firstLine="288" w:firstLineChars="12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受托人为律师的，须提交：</w:t>
            </w:r>
          </w:p>
          <w:p>
            <w:pPr>
              <w:ind w:left="-288" w:leftChars="-137" w:firstLine="288" w:firstLineChars="12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①律所函原件；</w:t>
            </w:r>
          </w:p>
          <w:p>
            <w:pPr>
              <w:ind w:left="-288" w:leftChars="-137" w:firstLine="288" w:firstLineChars="12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②律师证复印件。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5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证据材料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复印件2份</w:t>
            </w:r>
          </w:p>
        </w:tc>
        <w:tc>
          <w:tcPr>
            <w:tcW w:w="3780" w:type="dxa"/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双方签订仲裁条款合同等证据材料。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6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担保函/担保人的身份证明材料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原件或复印件2份</w:t>
            </w:r>
          </w:p>
        </w:tc>
        <w:tc>
          <w:tcPr>
            <w:tcW w:w="3780" w:type="dxa"/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第三人提供担保的，须按法院要求办理担保手续。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7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担保物</w:t>
            </w: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权属证明材料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原件或复印件2份</w:t>
            </w:r>
          </w:p>
        </w:tc>
        <w:tc>
          <w:tcPr>
            <w:tcW w:w="3780" w:type="dxa"/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须提交担保物价值证明及不存在司法查封、他项登记等证明材料。</w:t>
            </w:r>
          </w:p>
        </w:tc>
      </w:tr>
    </w:tbl>
    <w:p>
      <w:pPr>
        <w:jc w:val="left"/>
        <w:rPr>
          <w:rFonts w:hint="eastAsia" w:ascii="仿宋_GB2312" w:eastAsia="仿宋_GB2312"/>
          <w:b/>
          <w:bCs/>
          <w:sz w:val="24"/>
        </w:rPr>
      </w:pPr>
    </w:p>
    <w:p>
      <w:pPr>
        <w:jc w:val="left"/>
        <w:rPr>
          <w:rFonts w:hint="eastAsia" w:ascii="仿宋_GB2312" w:eastAsia="仿宋_GB2312"/>
          <w:b/>
          <w:bCs/>
          <w:sz w:val="24"/>
        </w:rPr>
      </w:pPr>
    </w:p>
    <w:p>
      <w:pPr>
        <w:jc w:val="left"/>
        <w:rPr>
          <w:rFonts w:hint="eastAsia"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注意事项：</w:t>
      </w:r>
    </w:p>
    <w:p>
      <w:pPr>
        <w:jc w:val="left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b/>
          <w:bCs/>
          <w:sz w:val="24"/>
        </w:rPr>
        <w:t>1.</w:t>
      </w:r>
      <w:r>
        <w:rPr>
          <w:rFonts w:hint="eastAsia" w:ascii="仿宋_GB2312" w:eastAsia="仿宋_GB2312"/>
          <w:sz w:val="24"/>
        </w:rPr>
        <w:t>保全申请书的保全事项需写明保全物的详细线索及保全的金额；不能出现xx银行账户里xx元，或者等值的财产，法院要求账号明确，或者财产明确；</w:t>
      </w:r>
    </w:p>
    <w:p>
      <w:pPr>
        <w:jc w:val="left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b/>
          <w:bCs/>
          <w:sz w:val="24"/>
        </w:rPr>
        <w:t>2.</w:t>
      </w:r>
      <w:r>
        <w:rPr>
          <w:rFonts w:hint="eastAsia" w:ascii="仿宋_GB2312" w:eastAsia="仿宋_GB2312"/>
          <w:sz w:val="24"/>
        </w:rPr>
        <w:t>担保物为车辆的，法院要求提交行驶证明、车辆登记及保险等材料；</w:t>
      </w:r>
    </w:p>
    <w:p>
      <w:pPr>
        <w:jc w:val="left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b/>
          <w:bCs/>
          <w:sz w:val="24"/>
        </w:rPr>
        <w:t>3.</w:t>
      </w:r>
      <w:r>
        <w:rPr>
          <w:rFonts w:hint="eastAsia" w:ascii="仿宋_GB2312" w:eastAsia="仿宋_GB2312"/>
          <w:sz w:val="24"/>
        </w:rPr>
        <w:t>担保物为土地、房产的，法院要求提供相应的价值证明；</w:t>
      </w:r>
    </w:p>
    <w:p>
      <w:pPr>
        <w:jc w:val="left"/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4.</w:t>
      </w:r>
      <w:r>
        <w:rPr>
          <w:rFonts w:hint="eastAsia" w:ascii="仿宋_GB2312" w:eastAsia="仿宋_GB2312"/>
          <w:sz w:val="24"/>
        </w:rPr>
        <w:t>根据《物权法》“地随房走、房随地走”的原则，如果担保土地上存在建筑物的，应一并作为担保物。</w:t>
      </w:r>
    </w:p>
    <w:sectPr>
      <w:pgSz w:w="11900" w:h="16840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2ZGVkNjJkNWU1ZmU3NjZmYmJiNTZmNWFkNjQ1ZWUifQ=="/>
  </w:docVars>
  <w:rsids>
    <w:rsidRoot w:val="00834A11"/>
    <w:rsid w:val="0023360A"/>
    <w:rsid w:val="0046111B"/>
    <w:rsid w:val="006A26F4"/>
    <w:rsid w:val="00834A11"/>
    <w:rsid w:val="00B31EE0"/>
    <w:rsid w:val="00B40D62"/>
    <w:rsid w:val="00C7544C"/>
    <w:rsid w:val="00D128EA"/>
    <w:rsid w:val="0A617D38"/>
    <w:rsid w:val="10F61789"/>
    <w:rsid w:val="11B963FE"/>
    <w:rsid w:val="18971FE7"/>
    <w:rsid w:val="21C7658A"/>
    <w:rsid w:val="259228FC"/>
    <w:rsid w:val="30AD3F2C"/>
    <w:rsid w:val="3BBB41CE"/>
    <w:rsid w:val="50A616B3"/>
    <w:rsid w:val="5ABB56AC"/>
    <w:rsid w:val="62420AB9"/>
    <w:rsid w:val="6EA570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1172</Words>
  <Characters>1182</Characters>
  <Lines>9</Lines>
  <Paragraphs>2</Paragraphs>
  <TotalTime>0</TotalTime>
  <ScaleCrop>false</ScaleCrop>
  <LinksUpToDate>false</LinksUpToDate>
  <CharactersWithSpaces>1196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2021-04-06T01:42:00Z</dcterms:created>
  <dc:creator>xxm</dc:creator>
  <cp:lastModifiedBy>松树籽儿</cp:lastModifiedBy>
  <cp:lastPrinted>2021-04-06T07:34:00Z</cp:lastPrinted>
  <dcterms:modified xsi:type="dcterms:W3CDTF">2022-11-03T09:00:30Z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3A867B04C60041EBA89940635641BD7C</vt:lpwstr>
  </property>
</Properties>
</file>